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F1C3" w14:textId="77777777" w:rsidR="00031B76" w:rsidRPr="00A83776" w:rsidRDefault="00031B76" w:rsidP="005F7950">
      <w:pPr>
        <w:tabs>
          <w:tab w:val="left" w:pos="1164"/>
        </w:tabs>
        <w:spacing w:after="0"/>
        <w:jc w:val="center"/>
        <w:rPr>
          <w:rFonts w:ascii="Trebuchet MS" w:hAnsi="Trebuchet MS"/>
          <w:sz w:val="18"/>
          <w:szCs w:val="21"/>
          <w:u w:val="single"/>
        </w:rPr>
      </w:pPr>
    </w:p>
    <w:p w14:paraId="5B474A51" w14:textId="77777777" w:rsidR="004C5239" w:rsidRPr="00CC1CB3" w:rsidRDefault="004C5239" w:rsidP="005F7950">
      <w:pPr>
        <w:tabs>
          <w:tab w:val="left" w:pos="1164"/>
        </w:tabs>
        <w:spacing w:after="0"/>
        <w:jc w:val="center"/>
        <w:rPr>
          <w:rFonts w:ascii="Trebuchet MS" w:hAnsi="Trebuchet MS"/>
          <w:sz w:val="21"/>
          <w:szCs w:val="21"/>
          <w:u w:val="single"/>
        </w:rPr>
      </w:pPr>
      <w:r w:rsidRPr="00CC1CB3">
        <w:rPr>
          <w:rFonts w:ascii="Trebuchet MS" w:hAnsi="Trebuchet MS"/>
          <w:sz w:val="21"/>
          <w:szCs w:val="21"/>
          <w:u w:val="single"/>
        </w:rPr>
        <w:t>Terms a</w:t>
      </w:r>
      <w:bookmarkStart w:id="0" w:name="TermsandConditions"/>
      <w:bookmarkEnd w:id="0"/>
      <w:r w:rsidRPr="00CC1CB3">
        <w:rPr>
          <w:rFonts w:ascii="Trebuchet MS" w:hAnsi="Trebuchet MS"/>
          <w:sz w:val="21"/>
          <w:szCs w:val="21"/>
          <w:u w:val="single"/>
        </w:rPr>
        <w:t>nd Conditions – Tangos Place</w:t>
      </w:r>
    </w:p>
    <w:p w14:paraId="58FADA9E" w14:textId="77777777" w:rsidR="005F7950" w:rsidRPr="00CC1CB3" w:rsidRDefault="005F7950" w:rsidP="004C5239">
      <w:pPr>
        <w:tabs>
          <w:tab w:val="left" w:pos="1164"/>
        </w:tabs>
        <w:spacing w:after="0"/>
        <w:rPr>
          <w:rFonts w:ascii="Trebuchet MS" w:hAnsi="Trebuchet MS"/>
          <w:color w:val="3333FF"/>
          <w:sz w:val="21"/>
          <w:szCs w:val="21"/>
          <w:u w:val="single"/>
        </w:rPr>
      </w:pPr>
    </w:p>
    <w:p w14:paraId="1DB4F9F9" w14:textId="723EA859" w:rsidR="00A83776" w:rsidRDefault="005F7950" w:rsidP="00A83776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A83776">
        <w:rPr>
          <w:rFonts w:ascii="Trebuchet MS" w:hAnsi="Trebuchet MS" w:cs="Arial"/>
          <w:sz w:val="21"/>
          <w:szCs w:val="21"/>
        </w:rPr>
        <w:t>Check in</w:t>
      </w:r>
      <w:r w:rsidR="00F105A0">
        <w:rPr>
          <w:rFonts w:ascii="Trebuchet MS" w:hAnsi="Trebuchet MS" w:cs="Arial"/>
          <w:sz w:val="21"/>
          <w:szCs w:val="21"/>
        </w:rPr>
        <w:t xml:space="preserve"> and check out</w:t>
      </w:r>
      <w:r w:rsidRPr="00A83776">
        <w:rPr>
          <w:rFonts w:ascii="Trebuchet MS" w:hAnsi="Trebuchet MS" w:cs="Arial"/>
          <w:sz w:val="21"/>
          <w:szCs w:val="21"/>
        </w:rPr>
        <w:t xml:space="preserve"> </w:t>
      </w:r>
      <w:r w:rsidR="00A83776">
        <w:rPr>
          <w:rFonts w:ascii="Trebuchet MS" w:hAnsi="Trebuchet MS" w:cs="Arial"/>
          <w:sz w:val="21"/>
          <w:szCs w:val="21"/>
        </w:rPr>
        <w:t xml:space="preserve">times are between </w:t>
      </w:r>
      <w:r w:rsidR="00A83776" w:rsidRPr="00A83776">
        <w:rPr>
          <w:rFonts w:ascii="Trebuchet MS" w:hAnsi="Trebuchet MS" w:cs="Arial"/>
          <w:sz w:val="21"/>
          <w:szCs w:val="21"/>
        </w:rPr>
        <w:t xml:space="preserve">10am – </w:t>
      </w:r>
      <w:r w:rsidR="00F105A0">
        <w:rPr>
          <w:rFonts w:ascii="Trebuchet MS" w:hAnsi="Trebuchet MS" w:cs="Arial"/>
          <w:sz w:val="21"/>
          <w:szCs w:val="21"/>
        </w:rPr>
        <w:t>4</w:t>
      </w:r>
      <w:r w:rsidR="00A83776">
        <w:rPr>
          <w:rFonts w:ascii="Trebuchet MS" w:hAnsi="Trebuchet MS" w:cs="Arial"/>
          <w:sz w:val="21"/>
          <w:szCs w:val="21"/>
        </w:rPr>
        <w:t xml:space="preserve">pm, </w:t>
      </w:r>
      <w:r w:rsidR="00A83776" w:rsidRPr="00A83776">
        <w:rPr>
          <w:rFonts w:ascii="Trebuchet MS" w:hAnsi="Trebuchet MS" w:cs="Arial"/>
          <w:sz w:val="21"/>
          <w:szCs w:val="21"/>
        </w:rPr>
        <w:t>Monday – Saturday (ex</w:t>
      </w:r>
      <w:r w:rsidR="00A83776">
        <w:rPr>
          <w:rFonts w:ascii="Trebuchet MS" w:hAnsi="Trebuchet MS" w:cs="Arial"/>
          <w:sz w:val="21"/>
          <w:szCs w:val="21"/>
        </w:rPr>
        <w:t>cluding</w:t>
      </w:r>
      <w:r w:rsidR="00A83776" w:rsidRPr="00A83776">
        <w:rPr>
          <w:rFonts w:ascii="Trebuchet MS" w:hAnsi="Trebuchet MS" w:cs="Arial"/>
          <w:sz w:val="21"/>
          <w:szCs w:val="21"/>
        </w:rPr>
        <w:t xml:space="preserve"> public holidays) </w:t>
      </w:r>
    </w:p>
    <w:p w14:paraId="1C51680C" w14:textId="77777777" w:rsidR="005F7950" w:rsidRPr="00A83776" w:rsidRDefault="004F3728" w:rsidP="00A83776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A83776">
        <w:rPr>
          <w:rFonts w:ascii="Trebuchet MS" w:hAnsi="Trebuchet MS" w:cs="Arial"/>
          <w:sz w:val="21"/>
          <w:szCs w:val="21"/>
        </w:rPr>
        <w:t xml:space="preserve">Health requirements </w:t>
      </w:r>
    </w:p>
    <w:p w14:paraId="7A114B5B" w14:textId="77777777" w:rsidR="005F7950" w:rsidRPr="00CC1CB3" w:rsidRDefault="005F7950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F3 vaccination </w:t>
      </w:r>
    </w:p>
    <w:p w14:paraId="0484C857" w14:textId="77777777" w:rsidR="005F7950" w:rsidRPr="00CC1CB3" w:rsidRDefault="005F7950" w:rsidP="00CC1CB3">
      <w:pPr>
        <w:numPr>
          <w:ilvl w:val="2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Kittens –</w:t>
      </w:r>
      <w:r w:rsidR="004F3728" w:rsidRPr="00CC1CB3">
        <w:rPr>
          <w:rFonts w:ascii="Trebuchet MS" w:hAnsi="Trebuchet MS" w:cs="Arial"/>
          <w:sz w:val="21"/>
          <w:szCs w:val="21"/>
        </w:rPr>
        <w:t xml:space="preserve"> full course must be complete</w:t>
      </w:r>
    </w:p>
    <w:p w14:paraId="750662D5" w14:textId="76AE42AA" w:rsidR="004F3728" w:rsidRPr="00CC1CB3" w:rsidRDefault="004F3728" w:rsidP="00CC1CB3">
      <w:pPr>
        <w:numPr>
          <w:ilvl w:val="2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Cats – Annual </w:t>
      </w:r>
      <w:r w:rsidR="00A83776">
        <w:rPr>
          <w:rFonts w:ascii="Trebuchet MS" w:hAnsi="Trebuchet MS" w:cs="Arial"/>
          <w:sz w:val="21"/>
          <w:szCs w:val="21"/>
        </w:rPr>
        <w:t xml:space="preserve">up to date </w:t>
      </w:r>
      <w:r w:rsidR="00A83776" w:rsidRPr="00A83776">
        <w:rPr>
          <w:rFonts w:ascii="Trebuchet MS" w:hAnsi="Trebuchet MS" w:cs="Arial"/>
          <w:i/>
          <w:sz w:val="21"/>
          <w:szCs w:val="21"/>
        </w:rPr>
        <w:t xml:space="preserve">prior </w:t>
      </w:r>
      <w:r w:rsidR="00A83776" w:rsidRPr="00A83776">
        <w:rPr>
          <w:rFonts w:ascii="Trebuchet MS" w:hAnsi="Trebuchet MS" w:cs="Arial"/>
          <w:sz w:val="21"/>
          <w:szCs w:val="21"/>
        </w:rPr>
        <w:t>to boarding</w:t>
      </w:r>
    </w:p>
    <w:p w14:paraId="110A6C2F" w14:textId="77777777" w:rsidR="004F3728" w:rsidRPr="00CC1CB3" w:rsidRDefault="004F3728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Free of parasites including intestinal worms and fleas </w:t>
      </w:r>
    </w:p>
    <w:p w14:paraId="07A336EE" w14:textId="32959892" w:rsidR="005A6C24" w:rsidRPr="00031B76" w:rsidRDefault="004F3728" w:rsidP="00031B76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031B76">
        <w:rPr>
          <w:rFonts w:ascii="Trebuchet MS" w:hAnsi="Trebuchet MS" w:cs="Arial"/>
          <w:sz w:val="21"/>
          <w:szCs w:val="21"/>
        </w:rPr>
        <w:t>Free of contagious diseases</w:t>
      </w:r>
      <w:r w:rsidR="0001448B" w:rsidRPr="00031B76">
        <w:rPr>
          <w:rFonts w:ascii="Trebuchet MS" w:hAnsi="Trebuchet MS" w:cs="Arial"/>
          <w:sz w:val="21"/>
          <w:szCs w:val="21"/>
        </w:rPr>
        <w:t>*</w:t>
      </w:r>
      <w:r w:rsidRPr="00031B76">
        <w:rPr>
          <w:rFonts w:ascii="Trebuchet MS" w:hAnsi="Trebuchet MS" w:cs="Arial"/>
          <w:sz w:val="21"/>
          <w:szCs w:val="21"/>
        </w:rPr>
        <w:t>, including FIV, ringworm, cat flu</w:t>
      </w:r>
      <w:r w:rsidR="005A6C24" w:rsidRPr="00031B76">
        <w:rPr>
          <w:rFonts w:ascii="Trebuchet MS" w:hAnsi="Trebuchet MS" w:cs="Arial"/>
          <w:sz w:val="21"/>
          <w:szCs w:val="21"/>
        </w:rPr>
        <w:t>, giardia</w:t>
      </w:r>
      <w:r w:rsidR="00031B76" w:rsidRPr="00031B76">
        <w:rPr>
          <w:rFonts w:ascii="Trebuchet MS" w:hAnsi="Trebuchet MS" w:cs="Arial"/>
          <w:sz w:val="21"/>
          <w:szCs w:val="21"/>
        </w:rPr>
        <w:t xml:space="preserve"> and</w:t>
      </w:r>
      <w:r w:rsidR="00031B76">
        <w:rPr>
          <w:rFonts w:ascii="Trebuchet MS" w:hAnsi="Trebuchet MS" w:cs="Arial"/>
          <w:sz w:val="21"/>
          <w:szCs w:val="21"/>
        </w:rPr>
        <w:t xml:space="preserve"> n</w:t>
      </w:r>
      <w:r w:rsidRPr="00031B76">
        <w:rPr>
          <w:rFonts w:ascii="Trebuchet MS" w:hAnsi="Trebuchet MS" w:cs="Arial"/>
          <w:sz w:val="21"/>
          <w:szCs w:val="21"/>
        </w:rPr>
        <w:t>on-</w:t>
      </w:r>
      <w:r w:rsidR="00031B76">
        <w:rPr>
          <w:rFonts w:ascii="Trebuchet MS" w:hAnsi="Trebuchet MS" w:cs="Arial"/>
          <w:sz w:val="21"/>
          <w:szCs w:val="21"/>
        </w:rPr>
        <w:t>c</w:t>
      </w:r>
      <w:r w:rsidRPr="00031B76">
        <w:rPr>
          <w:rFonts w:ascii="Trebuchet MS" w:hAnsi="Trebuchet MS" w:cs="Arial"/>
          <w:sz w:val="21"/>
          <w:szCs w:val="21"/>
        </w:rPr>
        <w:t>ontagious diseases that require regular medications (eg diabetes)</w:t>
      </w:r>
    </w:p>
    <w:p w14:paraId="1B7F0AC6" w14:textId="6D59B811" w:rsidR="0001448B" w:rsidRPr="00CC1CB3" w:rsidRDefault="0001448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Should </w:t>
      </w:r>
      <w:r w:rsidR="00210B61" w:rsidRPr="00CC1CB3">
        <w:rPr>
          <w:rFonts w:ascii="Trebuchet MS" w:hAnsi="Trebuchet MS" w:cs="Arial"/>
          <w:sz w:val="21"/>
          <w:szCs w:val="21"/>
        </w:rPr>
        <w:t xml:space="preserve">Hill’s Science Diet </w:t>
      </w:r>
      <w:r w:rsidR="00A83776">
        <w:rPr>
          <w:rFonts w:ascii="Trebuchet MS" w:hAnsi="Trebuchet MS" w:cs="Arial"/>
          <w:sz w:val="21"/>
          <w:szCs w:val="21"/>
        </w:rPr>
        <w:t xml:space="preserve">Kitten or Adult original </w:t>
      </w:r>
      <w:r w:rsidR="00210B61" w:rsidRPr="00CC1CB3">
        <w:rPr>
          <w:rFonts w:ascii="Trebuchet MS" w:hAnsi="Trebuchet MS" w:cs="Arial"/>
          <w:sz w:val="21"/>
          <w:szCs w:val="21"/>
        </w:rPr>
        <w:t xml:space="preserve">dry not be </w:t>
      </w:r>
      <w:r w:rsidRPr="00CC1CB3">
        <w:rPr>
          <w:rFonts w:ascii="Trebuchet MS" w:hAnsi="Trebuchet MS" w:cs="Arial"/>
          <w:sz w:val="21"/>
          <w:szCs w:val="21"/>
        </w:rPr>
        <w:t>appropriate, please supply cat’s own diet</w:t>
      </w:r>
    </w:p>
    <w:p w14:paraId="73CD1E40" w14:textId="0766E26A" w:rsidR="002708C1" w:rsidRPr="00CC1CB3" w:rsidRDefault="002708C1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Should a copy of your </w:t>
      </w:r>
      <w:r w:rsidR="00031B76">
        <w:rPr>
          <w:rFonts w:ascii="Trebuchet MS" w:hAnsi="Trebuchet MS" w:cs="Arial"/>
          <w:sz w:val="21"/>
          <w:szCs w:val="21"/>
        </w:rPr>
        <w:t>kitten/</w:t>
      </w:r>
      <w:r w:rsidRPr="00CC1CB3">
        <w:rPr>
          <w:rFonts w:ascii="Trebuchet MS" w:hAnsi="Trebuchet MS" w:cs="Arial"/>
          <w:sz w:val="21"/>
          <w:szCs w:val="21"/>
        </w:rPr>
        <w:t xml:space="preserve">cat’s current vaccination certificate not be produced or your cat is deemed to not have sufficient vaccination coverage at time of admission, entry will be refused and will result in </w:t>
      </w:r>
      <w:r w:rsidR="005A6C24" w:rsidRPr="00CC1CB3">
        <w:rPr>
          <w:rFonts w:ascii="Trebuchet MS" w:hAnsi="Trebuchet MS" w:cs="Arial"/>
          <w:sz w:val="21"/>
          <w:szCs w:val="21"/>
        </w:rPr>
        <w:t>1</w:t>
      </w:r>
      <w:r w:rsidRPr="00CC1CB3">
        <w:rPr>
          <w:rFonts w:ascii="Trebuchet MS" w:hAnsi="Trebuchet MS" w:cs="Arial"/>
          <w:sz w:val="21"/>
          <w:szCs w:val="21"/>
        </w:rPr>
        <w:t>00% loss of your deposit. It will become your responsibility to make alternative arrangements</w:t>
      </w:r>
      <w:r w:rsidR="00CC1CB3" w:rsidRPr="00CC1CB3">
        <w:rPr>
          <w:rFonts w:ascii="Trebuchet MS" w:hAnsi="Trebuchet MS" w:cs="Arial"/>
          <w:sz w:val="21"/>
          <w:szCs w:val="21"/>
        </w:rPr>
        <w:t>. U</w:t>
      </w:r>
      <w:r w:rsidRPr="00CC1CB3">
        <w:rPr>
          <w:rFonts w:ascii="Trebuchet MS" w:hAnsi="Trebuchet MS" w:cs="Arial"/>
          <w:sz w:val="21"/>
          <w:szCs w:val="21"/>
        </w:rPr>
        <w:t>nder no circumstance</w:t>
      </w:r>
      <w:r w:rsidR="00CC1CB3" w:rsidRPr="00CC1CB3">
        <w:rPr>
          <w:rFonts w:ascii="Trebuchet MS" w:hAnsi="Trebuchet MS" w:cs="Arial"/>
          <w:sz w:val="21"/>
          <w:szCs w:val="21"/>
        </w:rPr>
        <w:t>s</w:t>
      </w:r>
      <w:r w:rsidRPr="00CC1CB3">
        <w:rPr>
          <w:rFonts w:ascii="Trebuchet MS" w:hAnsi="Trebuchet MS" w:cs="Arial"/>
          <w:sz w:val="21"/>
          <w:szCs w:val="21"/>
        </w:rPr>
        <w:t xml:space="preserve"> will RSPCA ACT </w:t>
      </w:r>
      <w:r w:rsidR="00CC1CB3" w:rsidRPr="00CC1CB3">
        <w:rPr>
          <w:rFonts w:ascii="Trebuchet MS" w:hAnsi="Trebuchet MS" w:cs="Arial"/>
          <w:sz w:val="21"/>
          <w:szCs w:val="21"/>
        </w:rPr>
        <w:t>admit your cat</w:t>
      </w:r>
    </w:p>
    <w:p w14:paraId="1F0E72AA" w14:textId="288EBA2F" w:rsidR="005A6C24" w:rsidRPr="00CC1CB3" w:rsidRDefault="005A6C24" w:rsidP="00CC1CB3">
      <w:pPr>
        <w:numPr>
          <w:ilvl w:val="0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Should your </w:t>
      </w:r>
      <w:r w:rsidR="00031B76">
        <w:rPr>
          <w:rFonts w:ascii="Trebuchet MS" w:hAnsi="Trebuchet MS" w:cs="Arial"/>
          <w:sz w:val="21"/>
          <w:szCs w:val="21"/>
        </w:rPr>
        <w:t xml:space="preserve">animal </w:t>
      </w:r>
      <w:r w:rsidRPr="00CC1CB3">
        <w:rPr>
          <w:rFonts w:ascii="Trebuchet MS" w:hAnsi="Trebuchet MS" w:cs="Arial"/>
          <w:sz w:val="21"/>
          <w:szCs w:val="21"/>
        </w:rPr>
        <w:t>require veterinary treatment and either you or your emergency contact cannot be contacted within a reasonable timeframe, RSPCA ACT</w:t>
      </w:r>
      <w:r w:rsidR="00210B61" w:rsidRPr="00CC1CB3">
        <w:rPr>
          <w:rFonts w:ascii="Trebuchet MS" w:hAnsi="Trebuchet MS" w:cs="Arial"/>
          <w:sz w:val="21"/>
          <w:szCs w:val="21"/>
        </w:rPr>
        <w:t xml:space="preserve"> </w:t>
      </w:r>
      <w:r w:rsidRPr="00CC1CB3">
        <w:rPr>
          <w:rFonts w:ascii="Trebuchet MS" w:hAnsi="Trebuchet MS" w:cs="Arial"/>
          <w:sz w:val="21"/>
          <w:szCs w:val="21"/>
        </w:rPr>
        <w:t>will undertake any treatments necessary for the welfare of your animal</w:t>
      </w:r>
      <w:r w:rsidR="0001448B" w:rsidRPr="00CC1CB3">
        <w:rPr>
          <w:rFonts w:ascii="Trebuchet MS" w:hAnsi="Trebuchet MS" w:cs="Arial"/>
          <w:sz w:val="21"/>
          <w:szCs w:val="21"/>
        </w:rPr>
        <w:t xml:space="preserve"> at your cost</w:t>
      </w:r>
    </w:p>
    <w:p w14:paraId="0851AF84" w14:textId="77777777" w:rsidR="00210B61" w:rsidRPr="00CC1CB3" w:rsidRDefault="005A6C24" w:rsidP="00CC1CB3">
      <w:pPr>
        <w:numPr>
          <w:ilvl w:val="0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Should you </w:t>
      </w:r>
      <w:r w:rsidR="00210B61" w:rsidRPr="00CC1CB3">
        <w:rPr>
          <w:rFonts w:ascii="Trebuchet MS" w:hAnsi="Trebuchet MS" w:cs="Arial"/>
          <w:sz w:val="21"/>
          <w:szCs w:val="21"/>
        </w:rPr>
        <w:t>request your</w:t>
      </w:r>
      <w:r w:rsidR="0001448B" w:rsidRPr="00CC1CB3">
        <w:rPr>
          <w:rFonts w:ascii="Trebuchet MS" w:hAnsi="Trebuchet MS" w:cs="Arial"/>
          <w:sz w:val="21"/>
          <w:szCs w:val="21"/>
        </w:rPr>
        <w:t xml:space="preserve"> animal receive</w:t>
      </w:r>
      <w:r w:rsidRPr="00CC1CB3">
        <w:rPr>
          <w:rFonts w:ascii="Trebuchet MS" w:hAnsi="Trebuchet MS" w:cs="Arial"/>
          <w:sz w:val="21"/>
          <w:szCs w:val="21"/>
        </w:rPr>
        <w:t xml:space="preserve"> veterinary treatment at a nominated facility, </w:t>
      </w:r>
      <w:r w:rsidR="00210B61" w:rsidRPr="00CC1CB3">
        <w:rPr>
          <w:rFonts w:ascii="Trebuchet MS" w:hAnsi="Trebuchet MS" w:cs="Arial"/>
          <w:sz w:val="21"/>
          <w:szCs w:val="21"/>
        </w:rPr>
        <w:t>R</w:t>
      </w:r>
      <w:r w:rsidR="0001448B" w:rsidRPr="00CC1CB3">
        <w:rPr>
          <w:rFonts w:ascii="Trebuchet MS" w:hAnsi="Trebuchet MS" w:cs="Arial"/>
          <w:sz w:val="21"/>
          <w:szCs w:val="21"/>
        </w:rPr>
        <w:t>SPCA ACT:</w:t>
      </w:r>
    </w:p>
    <w:p w14:paraId="40C70091" w14:textId="77777777" w:rsidR="00210B61" w:rsidRPr="00CC1CB3" w:rsidRDefault="0044647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 xml:space="preserve">will </w:t>
      </w:r>
      <w:r w:rsidR="0001448B" w:rsidRPr="00CC1CB3">
        <w:rPr>
          <w:rFonts w:ascii="Trebuchet MS" w:hAnsi="Trebuchet MS" w:cs="Arial"/>
          <w:sz w:val="21"/>
          <w:szCs w:val="21"/>
        </w:rPr>
        <w:t>r</w:t>
      </w:r>
      <w:r w:rsidR="00210B61" w:rsidRPr="00CC1CB3">
        <w:rPr>
          <w:rFonts w:ascii="Trebuchet MS" w:hAnsi="Trebuchet MS" w:cs="Arial"/>
          <w:sz w:val="21"/>
          <w:szCs w:val="21"/>
        </w:rPr>
        <w:t>equire a letter from your nominated facility confirming your arrangement</w:t>
      </w:r>
    </w:p>
    <w:p w14:paraId="2D6D9B8F" w14:textId="77777777" w:rsidR="00210B61" w:rsidRPr="00CC1CB3" w:rsidRDefault="005A6C2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will undertake any treatments necessary to stabilise your pet prior to transportation</w:t>
      </w:r>
    </w:p>
    <w:p w14:paraId="60F59177" w14:textId="77777777" w:rsidR="005A6C24" w:rsidRPr="00CC1CB3" w:rsidRDefault="0044647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 xml:space="preserve">will </w:t>
      </w:r>
      <w:r w:rsidR="00210B61" w:rsidRPr="00CC1CB3">
        <w:rPr>
          <w:rFonts w:ascii="Trebuchet MS" w:hAnsi="Trebuchet MS" w:cs="Arial"/>
          <w:sz w:val="21"/>
          <w:szCs w:val="21"/>
        </w:rPr>
        <w:t>charge for stabilisation treatments and transportation fees</w:t>
      </w:r>
    </w:p>
    <w:p w14:paraId="47DA7E3D" w14:textId="0689653C" w:rsidR="0001448B" w:rsidRPr="00CC1CB3" w:rsidRDefault="00CC1CB3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Wh</w:t>
      </w:r>
      <w:r w:rsidRPr="00CC1CB3">
        <w:rPr>
          <w:rFonts w:ascii="Trebuchet MS" w:hAnsi="Trebuchet MS" w:cs="Arial"/>
          <w:sz w:val="21"/>
          <w:szCs w:val="21"/>
        </w:rPr>
        <w:t>ilst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RSPCA ACT will take all possible care of </w:t>
      </w:r>
      <w:r w:rsidR="0044647B">
        <w:rPr>
          <w:rFonts w:ascii="Trebuchet MS" w:hAnsi="Trebuchet MS" w:cs="Arial"/>
          <w:sz w:val="21"/>
          <w:szCs w:val="21"/>
        </w:rPr>
        <w:t>your</w:t>
      </w:r>
      <w:r w:rsidR="0044647B" w:rsidRPr="00CC1CB3">
        <w:rPr>
          <w:rFonts w:ascii="Trebuchet MS" w:hAnsi="Trebuchet MS" w:cs="Arial"/>
          <w:sz w:val="21"/>
          <w:szCs w:val="21"/>
        </w:rPr>
        <w:t xml:space="preserve"> </w:t>
      </w:r>
      <w:r w:rsidR="005A6C24" w:rsidRPr="00CC1CB3">
        <w:rPr>
          <w:rFonts w:ascii="Trebuchet MS" w:hAnsi="Trebuchet MS" w:cs="Arial"/>
          <w:sz w:val="21"/>
          <w:szCs w:val="21"/>
        </w:rPr>
        <w:t>animal</w:t>
      </w:r>
      <w:r w:rsidR="0044647B">
        <w:rPr>
          <w:rFonts w:ascii="Trebuchet MS" w:hAnsi="Trebuchet MS" w:cs="Arial"/>
          <w:sz w:val="21"/>
          <w:szCs w:val="21"/>
        </w:rPr>
        <w:t>(s)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during the boarding period, RSPCA ACT is not responsible for any illness, injury or death w</w:t>
      </w:r>
      <w:r w:rsidR="0001448B" w:rsidRPr="00CC1CB3">
        <w:rPr>
          <w:rFonts w:ascii="Trebuchet MS" w:hAnsi="Trebuchet MS" w:cs="Arial"/>
          <w:sz w:val="21"/>
          <w:szCs w:val="21"/>
        </w:rPr>
        <w:t>hich may occur during that time</w:t>
      </w:r>
    </w:p>
    <w:p w14:paraId="2429B53E" w14:textId="5FFD5F33" w:rsidR="0001448B" w:rsidRPr="00CC1CB3" w:rsidRDefault="0001448B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whilst RSPCA ACT will take all possible care of </w:t>
      </w:r>
      <w:r w:rsidR="0044647B">
        <w:rPr>
          <w:rFonts w:ascii="Trebuchet MS" w:hAnsi="Trebuchet MS" w:cs="Arial"/>
          <w:sz w:val="21"/>
          <w:szCs w:val="21"/>
        </w:rPr>
        <w:t>your animal(s)</w:t>
      </w:r>
      <w:r w:rsidRPr="00CC1CB3">
        <w:rPr>
          <w:rFonts w:ascii="Trebuchet MS" w:hAnsi="Trebuchet MS" w:cs="Arial"/>
          <w:sz w:val="21"/>
          <w:szCs w:val="21"/>
        </w:rPr>
        <w:t xml:space="preserve"> personal items provided for the animal’s stay, RSPCA ACT is not responsible for any damage to any such items</w:t>
      </w:r>
    </w:p>
    <w:p w14:paraId="6F1ABF26" w14:textId="77777777" w:rsidR="0001448B" w:rsidRPr="00CC1CB3" w:rsidRDefault="0001448B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A</w:t>
      </w:r>
      <w:r w:rsidR="005A6C24" w:rsidRPr="00CC1CB3">
        <w:rPr>
          <w:rFonts w:ascii="Trebuchet MS" w:hAnsi="Trebuchet MS" w:cs="Arial"/>
          <w:sz w:val="21"/>
          <w:szCs w:val="21"/>
        </w:rPr>
        <w:t>ny costs incurred during th</w:t>
      </w:r>
      <w:r w:rsidRPr="00CC1CB3">
        <w:rPr>
          <w:rFonts w:ascii="Trebuchet MS" w:hAnsi="Trebuchet MS" w:cs="Arial"/>
          <w:sz w:val="21"/>
          <w:szCs w:val="21"/>
        </w:rPr>
        <w:t>e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period</w:t>
      </w:r>
      <w:r w:rsidRPr="00CC1CB3">
        <w:rPr>
          <w:rFonts w:ascii="Trebuchet MS" w:hAnsi="Trebuchet MS" w:cs="Arial"/>
          <w:sz w:val="21"/>
          <w:szCs w:val="21"/>
        </w:rPr>
        <w:t xml:space="preserve"> of your cat’s booking must be paid at time of check-out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, </w:t>
      </w:r>
      <w:r w:rsidR="00CC1CB3" w:rsidRPr="00CC1CB3">
        <w:rPr>
          <w:rFonts w:ascii="Trebuchet MS" w:hAnsi="Trebuchet MS" w:cs="Arial"/>
          <w:sz w:val="21"/>
          <w:szCs w:val="21"/>
        </w:rPr>
        <w:t>costs may include</w:t>
      </w:r>
      <w:r w:rsidRPr="00CC1CB3">
        <w:rPr>
          <w:rFonts w:ascii="Trebuchet MS" w:hAnsi="Trebuchet MS" w:cs="Arial"/>
          <w:sz w:val="21"/>
          <w:szCs w:val="21"/>
        </w:rPr>
        <w:t>:</w:t>
      </w:r>
    </w:p>
    <w:p w14:paraId="7023F469" w14:textId="77777777" w:rsidR="0001448B" w:rsidRPr="00CC1CB3" w:rsidRDefault="005A6C2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veterinary </w:t>
      </w:r>
      <w:r w:rsidR="0001448B" w:rsidRPr="00CC1CB3">
        <w:rPr>
          <w:rFonts w:ascii="Trebuchet MS" w:hAnsi="Trebuchet MS" w:cs="Arial"/>
          <w:sz w:val="21"/>
          <w:szCs w:val="21"/>
        </w:rPr>
        <w:t>treatments</w:t>
      </w:r>
    </w:p>
    <w:p w14:paraId="2E6457A8" w14:textId="77777777" w:rsidR="0001448B" w:rsidRPr="00CC1CB3" w:rsidRDefault="005A6C2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special diet</w:t>
      </w:r>
      <w:r w:rsidR="0001448B" w:rsidRPr="00CC1CB3">
        <w:rPr>
          <w:rFonts w:ascii="Trebuchet MS" w:hAnsi="Trebuchet MS" w:cs="Arial"/>
          <w:sz w:val="21"/>
          <w:szCs w:val="21"/>
        </w:rPr>
        <w:t>s</w:t>
      </w:r>
    </w:p>
    <w:p w14:paraId="5A839714" w14:textId="77777777" w:rsidR="00CC1CB3" w:rsidRPr="00CC1CB3" w:rsidRDefault="0001448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r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eplacement </w:t>
      </w:r>
      <w:r w:rsidRPr="00CC1CB3">
        <w:rPr>
          <w:rFonts w:ascii="Trebuchet MS" w:hAnsi="Trebuchet MS" w:cs="Arial"/>
          <w:sz w:val="21"/>
          <w:szCs w:val="21"/>
        </w:rPr>
        <w:t xml:space="preserve">of personal 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items </w:t>
      </w:r>
    </w:p>
    <w:p w14:paraId="2E75B7B6" w14:textId="30709376" w:rsidR="005A6C24" w:rsidRPr="00CC1CB3" w:rsidRDefault="00CC1CB3" w:rsidP="00CC1CB3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I</w:t>
      </w:r>
      <w:r w:rsidRPr="00CC1CB3">
        <w:rPr>
          <w:rFonts w:ascii="Trebuchet MS" w:hAnsi="Trebuchet MS" w:cs="Arial"/>
          <w:sz w:val="21"/>
          <w:szCs w:val="21"/>
        </w:rPr>
        <w:t xml:space="preserve">f you 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have not contacted the RSPCA ACT to arrange collection of </w:t>
      </w:r>
      <w:r w:rsidR="0044647B">
        <w:rPr>
          <w:rFonts w:ascii="Trebuchet MS" w:hAnsi="Trebuchet MS" w:cs="Arial"/>
          <w:sz w:val="21"/>
          <w:szCs w:val="21"/>
        </w:rPr>
        <w:t>your animal(s)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within 7 days of the final date</w:t>
      </w:r>
      <w:r w:rsidRPr="00CC1CB3">
        <w:rPr>
          <w:rFonts w:ascii="Trebuchet MS" w:hAnsi="Trebuchet MS" w:cs="Arial"/>
          <w:sz w:val="21"/>
          <w:szCs w:val="21"/>
        </w:rPr>
        <w:t>,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the animal</w:t>
      </w:r>
      <w:r w:rsidR="0044647B">
        <w:rPr>
          <w:rFonts w:ascii="Trebuchet MS" w:hAnsi="Trebuchet MS" w:cs="Arial"/>
          <w:sz w:val="21"/>
          <w:szCs w:val="21"/>
        </w:rPr>
        <w:t>(s)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will become the property of RSPCA ACT</w:t>
      </w:r>
    </w:p>
    <w:p w14:paraId="75157FC1" w14:textId="771B6535" w:rsidR="004C5239" w:rsidRPr="00CC1CB3" w:rsidRDefault="004C5239" w:rsidP="00CC1CB3">
      <w:pPr>
        <w:numPr>
          <w:ilvl w:val="0"/>
          <w:numId w:val="1"/>
        </w:numPr>
        <w:spacing w:before="100" w:after="60" w:line="240" w:lineRule="auto"/>
        <w:ind w:left="714" w:hanging="357"/>
        <w:rPr>
          <w:rFonts w:ascii="Trebuchet MS" w:eastAsia="Times New Roman" w:hAnsi="Trebuchet MS" w:cs="Arial"/>
          <w:sz w:val="21"/>
          <w:szCs w:val="21"/>
          <w:lang w:val="en-US"/>
        </w:rPr>
      </w:pP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>Bookings will not be made without a deposit of at least</w:t>
      </w:r>
      <w:r w:rsidR="0099035F">
        <w:rPr>
          <w:rFonts w:ascii="Trebuchet MS" w:eastAsia="Times New Roman" w:hAnsi="Trebuchet MS" w:cs="Arial"/>
          <w:sz w:val="21"/>
          <w:szCs w:val="21"/>
          <w:lang w:val="en-US"/>
        </w:rPr>
        <w:t xml:space="preserve"> </w:t>
      </w: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50% </w:t>
      </w:r>
    </w:p>
    <w:p w14:paraId="3EA31219" w14:textId="77777777" w:rsidR="001D39D8" w:rsidRPr="001D39D8" w:rsidRDefault="001D39D8" w:rsidP="001D39D8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cs="Arial"/>
          <w:szCs w:val="20"/>
        </w:rPr>
      </w:pPr>
      <w:r w:rsidRPr="001D39D8">
        <w:rPr>
          <w:rFonts w:cs="Arial"/>
          <w:szCs w:val="20"/>
        </w:rPr>
        <w:tab/>
        <w:t>A full refund or credit, less a $25 administration fee will be given if a cancellation is made with a notice period of seven (7) days or more; or</w:t>
      </w:r>
    </w:p>
    <w:p w14:paraId="10FA1F1A" w14:textId="77777777" w:rsidR="001D39D8" w:rsidRPr="001D39D8" w:rsidRDefault="001D39D8" w:rsidP="001D39D8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cs="Arial"/>
          <w:szCs w:val="20"/>
        </w:rPr>
      </w:pPr>
      <w:r w:rsidRPr="001D39D8">
        <w:rPr>
          <w:rFonts w:cs="Arial"/>
          <w:szCs w:val="20"/>
        </w:rPr>
        <w:tab/>
        <w:t>A 50% refund or credit, less a $25 administration fee will be given if cancellation is made with a notice per</w:t>
      </w:r>
      <w:bookmarkStart w:id="1" w:name="_GoBack"/>
      <w:bookmarkEnd w:id="1"/>
      <w:r w:rsidRPr="001D39D8">
        <w:rPr>
          <w:rFonts w:cs="Arial"/>
          <w:szCs w:val="20"/>
        </w:rPr>
        <w:t>iod of less than seven (7) days’ notice but more than two (2) days’; or</w:t>
      </w:r>
    </w:p>
    <w:p w14:paraId="6687F000" w14:textId="77777777" w:rsidR="001D39D8" w:rsidRPr="001D39D8" w:rsidRDefault="001D39D8" w:rsidP="001D39D8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cs="Arial"/>
          <w:szCs w:val="20"/>
        </w:rPr>
      </w:pPr>
      <w:r w:rsidRPr="001D39D8">
        <w:rPr>
          <w:rFonts w:cs="Arial"/>
          <w:szCs w:val="20"/>
        </w:rPr>
        <w:tab/>
        <w:t>No refund or credit will be given if cancellation made with a notice period less than 48 hours; or</w:t>
      </w:r>
    </w:p>
    <w:p w14:paraId="080F1BC0" w14:textId="77777777" w:rsidR="001D39D8" w:rsidRPr="001D39D8" w:rsidRDefault="001D39D8" w:rsidP="001D39D8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cs="Arial"/>
          <w:szCs w:val="20"/>
        </w:rPr>
      </w:pPr>
      <w:r w:rsidRPr="001D39D8">
        <w:rPr>
          <w:rFonts w:cs="Arial"/>
          <w:szCs w:val="20"/>
        </w:rPr>
        <w:tab/>
        <w:t>No refund or credit will be given if an animal is collected early</w:t>
      </w:r>
    </w:p>
    <w:p w14:paraId="41A56AAA" w14:textId="68C29F67" w:rsidR="00361788" w:rsidRPr="00CC1CB3" w:rsidRDefault="004C5239" w:rsidP="00CC1CB3">
      <w:pPr>
        <w:numPr>
          <w:ilvl w:val="0"/>
          <w:numId w:val="1"/>
        </w:numPr>
        <w:autoSpaceDE w:val="0"/>
        <w:autoSpaceDN w:val="0"/>
        <w:adjustRightInd w:val="0"/>
        <w:spacing w:before="100" w:after="60" w:line="240" w:lineRule="auto"/>
        <w:ind w:left="709" w:hanging="283"/>
        <w:jc w:val="both"/>
        <w:rPr>
          <w:rFonts w:ascii="Trebuchet MS" w:hAnsi="Trebuchet MS" w:cs="Arial"/>
        </w:rPr>
      </w:pP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A pro-rata refund or credit may be given at the discretion of the Customer Service Manager. Requests for refund must be submitted via email to </w:t>
      </w:r>
      <w:hyperlink r:id="rId8" w:history="1">
        <w:r w:rsidRPr="00CC1CB3">
          <w:rPr>
            <w:rStyle w:val="Hyperlink"/>
            <w:rFonts w:ascii="Trebuchet MS" w:eastAsia="Times New Roman" w:hAnsi="Trebuchet MS" w:cs="Arial"/>
            <w:sz w:val="21"/>
            <w:szCs w:val="21"/>
            <w:lang w:val="en-US"/>
          </w:rPr>
          <w:t>rspca@rspca-act.org.au</w:t>
        </w:r>
      </w:hyperlink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>, subject “</w:t>
      </w:r>
      <w:r w:rsidR="00A83776">
        <w:rPr>
          <w:rFonts w:ascii="Trebuchet MS" w:eastAsia="Times New Roman" w:hAnsi="Trebuchet MS" w:cs="Arial"/>
          <w:sz w:val="21"/>
          <w:szCs w:val="21"/>
          <w:lang w:val="en-US"/>
        </w:rPr>
        <w:t>R</w:t>
      </w: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efund </w:t>
      </w:r>
      <w:r w:rsidR="00A83776">
        <w:rPr>
          <w:rFonts w:ascii="Trebuchet MS" w:eastAsia="Times New Roman" w:hAnsi="Trebuchet MS" w:cs="Arial"/>
          <w:sz w:val="21"/>
          <w:szCs w:val="21"/>
          <w:lang w:val="en-US"/>
        </w:rPr>
        <w:t>R</w:t>
      </w: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>equest”</w:t>
      </w:r>
    </w:p>
    <w:p w14:paraId="01F9C6FD" w14:textId="65D01D3B" w:rsidR="00D178BC" w:rsidRDefault="00A83776" w:rsidP="00A83776">
      <w:pPr>
        <w:tabs>
          <w:tab w:val="left" w:pos="4193"/>
        </w:tabs>
      </w:pPr>
      <w:r>
        <w:tab/>
      </w:r>
    </w:p>
    <w:sectPr w:rsidR="00D178BC" w:rsidSect="00CC1CB3">
      <w:headerReference w:type="default" r:id="rId9"/>
      <w:footerReference w:type="default" r:id="rId10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338E54" w15:done="0"/>
  <w15:commentEx w15:paraId="44E7EF0D" w15:done="0"/>
  <w15:commentEx w15:paraId="10CAAAF4" w15:done="0"/>
  <w15:commentEx w15:paraId="4A0D1554" w15:done="0"/>
  <w15:commentEx w15:paraId="72F80450" w15:done="0"/>
  <w15:commentEx w15:paraId="2FCA78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38E54" w16cid:durableId="1D57D8CE"/>
  <w16cid:commentId w16cid:paraId="44E7EF0D" w16cid:durableId="1D57D904"/>
  <w16cid:commentId w16cid:paraId="10CAAAF4" w16cid:durableId="1D57D948"/>
  <w16cid:commentId w16cid:paraId="4A0D1554" w16cid:durableId="1D57D72D"/>
  <w16cid:commentId w16cid:paraId="72F80450" w16cid:durableId="1D57DA3D"/>
  <w16cid:commentId w16cid:paraId="2FCA783C" w16cid:durableId="1D57DA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78ED7" w14:textId="77777777" w:rsidR="00462B32" w:rsidRDefault="00462B32" w:rsidP="005F7950">
      <w:pPr>
        <w:spacing w:after="0" w:line="240" w:lineRule="auto"/>
      </w:pPr>
      <w:r>
        <w:separator/>
      </w:r>
    </w:p>
  </w:endnote>
  <w:endnote w:type="continuationSeparator" w:id="0">
    <w:p w14:paraId="61AEE5D4" w14:textId="77777777" w:rsidR="00462B32" w:rsidRDefault="00462B32" w:rsidP="005F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36F64" w14:textId="77777777" w:rsidR="005F7950" w:rsidRDefault="00CC1C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2E29B5A" wp14:editId="2A6EA636">
          <wp:simplePos x="0" y="0"/>
          <wp:positionH relativeFrom="column">
            <wp:posOffset>3825240</wp:posOffset>
          </wp:positionH>
          <wp:positionV relativeFrom="paragraph">
            <wp:posOffset>-702945</wp:posOffset>
          </wp:positionV>
          <wp:extent cx="2827020" cy="1546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os_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154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53E5F" w14:textId="77777777" w:rsidR="005F7950" w:rsidRDefault="005F7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2800E" w14:textId="77777777" w:rsidR="00462B32" w:rsidRDefault="00462B32" w:rsidP="005F7950">
      <w:pPr>
        <w:spacing w:after="0" w:line="240" w:lineRule="auto"/>
      </w:pPr>
      <w:r>
        <w:separator/>
      </w:r>
    </w:p>
  </w:footnote>
  <w:footnote w:type="continuationSeparator" w:id="0">
    <w:p w14:paraId="61592351" w14:textId="77777777" w:rsidR="00462B32" w:rsidRDefault="00462B32" w:rsidP="005F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A14D" w14:textId="77777777" w:rsidR="005F7950" w:rsidRDefault="005F7950">
    <w:pPr>
      <w:pStyle w:val="Header"/>
    </w:pPr>
    <w:r w:rsidRPr="00AC4A25"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6BFDFE79" wp14:editId="0A185787">
          <wp:simplePos x="0" y="0"/>
          <wp:positionH relativeFrom="column">
            <wp:posOffset>-434340</wp:posOffset>
          </wp:positionH>
          <wp:positionV relativeFrom="paragraph">
            <wp:posOffset>-365760</wp:posOffset>
          </wp:positionV>
          <wp:extent cx="2871759" cy="92964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Log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7" b="36228"/>
                  <a:stretch/>
                </pic:blipFill>
                <pic:spPr bwMode="auto">
                  <a:xfrm>
                    <a:off x="0" y="0"/>
                    <a:ext cx="2871759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6C8AF" w14:textId="77777777" w:rsidR="005F7950" w:rsidRDefault="005F7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Hartley">
    <w15:presenceInfo w15:providerId="AD" w15:userId="S-1-5-21-1567478100-309719582-1752006218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9"/>
    <w:rsid w:val="0001448B"/>
    <w:rsid w:val="00031B76"/>
    <w:rsid w:val="000E519E"/>
    <w:rsid w:val="00103EA9"/>
    <w:rsid w:val="001D39D8"/>
    <w:rsid w:val="00210B61"/>
    <w:rsid w:val="002708C1"/>
    <w:rsid w:val="003069C6"/>
    <w:rsid w:val="00361788"/>
    <w:rsid w:val="0044647B"/>
    <w:rsid w:val="00462B32"/>
    <w:rsid w:val="004B3CE2"/>
    <w:rsid w:val="004C5239"/>
    <w:rsid w:val="004F3728"/>
    <w:rsid w:val="005A6C24"/>
    <w:rsid w:val="005F7950"/>
    <w:rsid w:val="007E24EA"/>
    <w:rsid w:val="00865474"/>
    <w:rsid w:val="0099035F"/>
    <w:rsid w:val="00A305C6"/>
    <w:rsid w:val="00A83776"/>
    <w:rsid w:val="00CC1CB3"/>
    <w:rsid w:val="00D178BC"/>
    <w:rsid w:val="00DC5653"/>
    <w:rsid w:val="00F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6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50"/>
  </w:style>
  <w:style w:type="paragraph" w:styleId="Footer">
    <w:name w:val="footer"/>
    <w:basedOn w:val="Normal"/>
    <w:link w:val="Foot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50"/>
  </w:style>
  <w:style w:type="paragraph" w:styleId="BalloonText">
    <w:name w:val="Balloon Text"/>
    <w:basedOn w:val="Normal"/>
    <w:link w:val="BalloonTextChar"/>
    <w:uiPriority w:val="99"/>
    <w:semiHidden/>
    <w:unhideWhenUsed/>
    <w:rsid w:val="005F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3C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3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50"/>
  </w:style>
  <w:style w:type="paragraph" w:styleId="Footer">
    <w:name w:val="footer"/>
    <w:basedOn w:val="Normal"/>
    <w:link w:val="Foot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50"/>
  </w:style>
  <w:style w:type="paragraph" w:styleId="BalloonText">
    <w:name w:val="Balloon Text"/>
    <w:basedOn w:val="Normal"/>
    <w:link w:val="BalloonTextChar"/>
    <w:uiPriority w:val="99"/>
    <w:semiHidden/>
    <w:unhideWhenUsed/>
    <w:rsid w:val="005F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3C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ca@rspca-act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Sarah McIntosh</cp:lastModifiedBy>
  <cp:revision>7</cp:revision>
  <cp:lastPrinted>2017-09-04T05:10:00Z</cp:lastPrinted>
  <dcterms:created xsi:type="dcterms:W3CDTF">2017-09-04T05:10:00Z</dcterms:created>
  <dcterms:modified xsi:type="dcterms:W3CDTF">2018-05-23T05:56:00Z</dcterms:modified>
</cp:coreProperties>
</file>